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152F" w14:textId="77777777" w:rsidR="00185060" w:rsidRDefault="00185060"/>
    <w:tbl>
      <w:tblPr>
        <w:tblStyle w:val="a"/>
        <w:tblW w:w="15833" w:type="dxa"/>
        <w:tblInd w:w="0" w:type="dxa"/>
        <w:tblBorders>
          <w:top w:val="nil"/>
          <w:left w:val="nil"/>
          <w:bottom w:val="nil"/>
          <w:right w:val="nil"/>
        </w:tblBorders>
        <w:tblLayout w:type="fixed"/>
        <w:tblLook w:val="0000" w:firstRow="0" w:lastRow="0" w:firstColumn="0" w:lastColumn="0" w:noHBand="0" w:noVBand="0"/>
      </w:tblPr>
      <w:tblGrid>
        <w:gridCol w:w="15833"/>
      </w:tblGrid>
      <w:tr w:rsidR="00B76371" w14:paraId="7BA6DADB" w14:textId="77777777">
        <w:trPr>
          <w:trHeight w:val="324"/>
        </w:trPr>
        <w:tc>
          <w:tcPr>
            <w:tcW w:w="15833" w:type="dxa"/>
          </w:tcPr>
          <w:p w14:paraId="5E01870D" w14:textId="77777777" w:rsidR="00B76371" w:rsidRDefault="00000000">
            <w:pPr>
              <w:pBdr>
                <w:top w:val="nil"/>
                <w:left w:val="nil"/>
                <w:bottom w:val="nil"/>
                <w:right w:val="nil"/>
                <w:between w:val="nil"/>
              </w:pBdr>
              <w:spacing w:before="240" w:after="0" w:line="240" w:lineRule="auto"/>
              <w:jc w:val="both"/>
              <w:rPr>
                <w:rFonts w:ascii="Arial" w:eastAsia="Arial" w:hAnsi="Arial" w:cs="Arial"/>
                <w:color w:val="1F2328"/>
                <w:sz w:val="24"/>
                <w:szCs w:val="24"/>
              </w:rPr>
            </w:pPr>
            <w:bookmarkStart w:id="0" w:name="_gjdgxs" w:colFirst="0" w:colLast="0"/>
            <w:bookmarkEnd w:id="0"/>
            <w:r>
              <w:rPr>
                <w:rFonts w:ascii="Arial" w:eastAsia="Arial" w:hAnsi="Arial" w:cs="Arial"/>
                <w:b/>
                <w:color w:val="1F2328"/>
                <w:sz w:val="24"/>
                <w:szCs w:val="24"/>
              </w:rPr>
              <w:t>Los abajo firmantes suscriben</w:t>
            </w:r>
            <w:r>
              <w:rPr>
                <w:rFonts w:ascii="Arial" w:eastAsia="Arial" w:hAnsi="Arial" w:cs="Arial"/>
                <w:color w:val="1F2328"/>
                <w:sz w:val="24"/>
                <w:szCs w:val="24"/>
              </w:rPr>
              <w:t xml:space="preserve"> en su integridad el escrito de </w:t>
            </w:r>
            <w:r>
              <w:rPr>
                <w:rFonts w:ascii="Arial" w:eastAsia="Arial" w:hAnsi="Arial" w:cs="Arial"/>
                <w:b/>
                <w:color w:val="1F2328"/>
                <w:sz w:val="24"/>
                <w:szCs w:val="24"/>
              </w:rPr>
              <w:t xml:space="preserve">alegaciones al proyecto </w:t>
            </w:r>
            <w:r>
              <w:rPr>
                <w:rFonts w:ascii="Arial" w:eastAsia="Arial" w:hAnsi="Arial" w:cs="Arial"/>
                <w:b/>
                <w:color w:val="000000"/>
                <w:sz w:val="24"/>
                <w:szCs w:val="24"/>
              </w:rPr>
              <w:t>fotovoltaico</w:t>
            </w:r>
            <w:r>
              <w:rPr>
                <w:rFonts w:ascii="Arial" w:eastAsia="Arial" w:hAnsi="Arial" w:cs="Arial"/>
                <w:color w:val="000000"/>
                <w:sz w:val="24"/>
                <w:szCs w:val="24"/>
              </w:rPr>
              <w:t xml:space="preserve"> </w:t>
            </w:r>
            <w:r>
              <w:rPr>
                <w:rFonts w:ascii="Arial" w:eastAsia="Arial" w:hAnsi="Arial" w:cs="Arial"/>
                <w:b/>
                <w:color w:val="000000"/>
                <w:sz w:val="24"/>
                <w:szCs w:val="24"/>
              </w:rPr>
              <w:t>PFot-807 AC</w:t>
            </w:r>
            <w:r>
              <w:rPr>
                <w:rFonts w:ascii="Arial" w:eastAsia="Arial" w:hAnsi="Arial" w:cs="Arial"/>
                <w:color w:val="000000"/>
                <w:sz w:val="24"/>
                <w:szCs w:val="24"/>
              </w:rPr>
              <w:t xml:space="preserve"> compuesto por los parques fotovoltaicos </w:t>
            </w:r>
            <w:proofErr w:type="spellStart"/>
            <w:r>
              <w:rPr>
                <w:rFonts w:ascii="Arial" w:eastAsia="Arial" w:hAnsi="Arial" w:cs="Arial"/>
                <w:b/>
                <w:color w:val="000000"/>
                <w:sz w:val="24"/>
                <w:szCs w:val="24"/>
              </w:rPr>
              <w:t>Larentina</w:t>
            </w:r>
            <w:proofErr w:type="spellEnd"/>
            <w:r>
              <w:rPr>
                <w:rFonts w:ascii="Arial" w:eastAsia="Arial" w:hAnsi="Arial" w:cs="Arial"/>
                <w:color w:val="000000"/>
                <w:sz w:val="24"/>
                <w:szCs w:val="24"/>
              </w:rPr>
              <w:t xml:space="preserve"> de 39,99 </w:t>
            </w:r>
            <w:proofErr w:type="spellStart"/>
            <w:r>
              <w:rPr>
                <w:rFonts w:ascii="Arial" w:eastAsia="Arial" w:hAnsi="Arial" w:cs="Arial"/>
                <w:color w:val="000000"/>
                <w:sz w:val="24"/>
                <w:szCs w:val="24"/>
              </w:rPr>
              <w:t>MWins</w:t>
            </w:r>
            <w:proofErr w:type="spellEnd"/>
            <w:r>
              <w:rPr>
                <w:rFonts w:ascii="Arial" w:eastAsia="Arial" w:hAnsi="Arial" w:cs="Arial"/>
                <w:color w:val="000000"/>
                <w:sz w:val="24"/>
                <w:szCs w:val="24"/>
              </w:rPr>
              <w:t xml:space="preserve"> / 35,4 </w:t>
            </w:r>
            <w:proofErr w:type="spellStart"/>
            <w:r>
              <w:rPr>
                <w:rFonts w:ascii="Arial" w:eastAsia="Arial" w:hAnsi="Arial" w:cs="Arial"/>
                <w:color w:val="000000"/>
                <w:sz w:val="24"/>
                <w:szCs w:val="24"/>
              </w:rPr>
              <w:t>MWn</w:t>
            </w:r>
            <w:proofErr w:type="spellEnd"/>
            <w:r>
              <w:rPr>
                <w:rFonts w:ascii="Arial" w:eastAsia="Arial" w:hAnsi="Arial" w:cs="Arial"/>
                <w:color w:val="000000"/>
                <w:sz w:val="24"/>
                <w:szCs w:val="24"/>
              </w:rPr>
              <w:t xml:space="preserve">, </w:t>
            </w:r>
            <w:proofErr w:type="spellStart"/>
            <w:r>
              <w:rPr>
                <w:rFonts w:ascii="Arial" w:eastAsia="Arial" w:hAnsi="Arial" w:cs="Arial"/>
                <w:b/>
                <w:color w:val="000000"/>
                <w:sz w:val="24"/>
                <w:szCs w:val="24"/>
              </w:rPr>
              <w:t>Inus</w:t>
            </w:r>
            <w:proofErr w:type="spellEnd"/>
            <w:r>
              <w:rPr>
                <w:rFonts w:ascii="Arial" w:eastAsia="Arial" w:hAnsi="Arial" w:cs="Arial"/>
                <w:color w:val="000000"/>
                <w:sz w:val="24"/>
                <w:szCs w:val="24"/>
              </w:rPr>
              <w:t xml:space="preserve"> de 20,81 </w:t>
            </w:r>
            <w:proofErr w:type="spellStart"/>
            <w:r>
              <w:rPr>
                <w:rFonts w:ascii="Arial" w:eastAsia="Arial" w:hAnsi="Arial" w:cs="Arial"/>
                <w:color w:val="000000"/>
                <w:sz w:val="24"/>
                <w:szCs w:val="24"/>
              </w:rPr>
              <w:t>MWins</w:t>
            </w:r>
            <w:proofErr w:type="spellEnd"/>
            <w:r>
              <w:rPr>
                <w:rFonts w:ascii="Arial" w:eastAsia="Arial" w:hAnsi="Arial" w:cs="Arial"/>
                <w:color w:val="000000"/>
                <w:sz w:val="24"/>
                <w:szCs w:val="24"/>
              </w:rPr>
              <w:t xml:space="preserve"> / 18,4 </w:t>
            </w:r>
            <w:proofErr w:type="spellStart"/>
            <w:r>
              <w:rPr>
                <w:rFonts w:ascii="Arial" w:eastAsia="Arial" w:hAnsi="Arial" w:cs="Arial"/>
                <w:color w:val="000000"/>
                <w:sz w:val="24"/>
                <w:szCs w:val="24"/>
              </w:rPr>
              <w:t>MWn</w:t>
            </w:r>
            <w:proofErr w:type="spellEnd"/>
            <w:r>
              <w:rPr>
                <w:rFonts w:ascii="Arial" w:eastAsia="Arial" w:hAnsi="Arial" w:cs="Arial"/>
                <w:color w:val="000000"/>
                <w:sz w:val="24"/>
                <w:szCs w:val="24"/>
              </w:rPr>
              <w:t xml:space="preserve"> y </w:t>
            </w:r>
            <w:proofErr w:type="spellStart"/>
            <w:r>
              <w:rPr>
                <w:rFonts w:ascii="Arial" w:eastAsia="Arial" w:hAnsi="Arial" w:cs="Arial"/>
                <w:b/>
                <w:color w:val="000000"/>
                <w:sz w:val="24"/>
                <w:szCs w:val="24"/>
              </w:rPr>
              <w:t>Ladon</w:t>
            </w:r>
            <w:proofErr w:type="spellEnd"/>
            <w:r>
              <w:rPr>
                <w:rFonts w:ascii="Arial" w:eastAsia="Arial" w:hAnsi="Arial" w:cs="Arial"/>
                <w:color w:val="000000"/>
                <w:sz w:val="24"/>
                <w:szCs w:val="24"/>
              </w:rPr>
              <w:t xml:space="preserve">, de 39,99 </w:t>
            </w:r>
            <w:proofErr w:type="spellStart"/>
            <w:r>
              <w:rPr>
                <w:rFonts w:ascii="Arial" w:eastAsia="Arial" w:hAnsi="Arial" w:cs="Arial"/>
                <w:color w:val="000000"/>
                <w:sz w:val="24"/>
                <w:szCs w:val="24"/>
              </w:rPr>
              <w:t>MWins</w:t>
            </w:r>
            <w:proofErr w:type="spellEnd"/>
            <w:r>
              <w:rPr>
                <w:rFonts w:ascii="Arial" w:eastAsia="Arial" w:hAnsi="Arial" w:cs="Arial"/>
                <w:color w:val="000000"/>
                <w:sz w:val="24"/>
                <w:szCs w:val="24"/>
              </w:rPr>
              <w:t xml:space="preserve"> / 35,4 </w:t>
            </w:r>
            <w:proofErr w:type="spellStart"/>
            <w:r>
              <w:rPr>
                <w:rFonts w:ascii="Arial" w:eastAsia="Arial" w:hAnsi="Arial" w:cs="Arial"/>
                <w:color w:val="000000"/>
                <w:sz w:val="24"/>
                <w:szCs w:val="24"/>
              </w:rPr>
              <w:t>MWn</w:t>
            </w:r>
            <w:proofErr w:type="spellEnd"/>
            <w:r>
              <w:rPr>
                <w:rFonts w:ascii="Arial" w:eastAsia="Arial" w:hAnsi="Arial" w:cs="Arial"/>
                <w:color w:val="000000"/>
                <w:sz w:val="24"/>
                <w:szCs w:val="24"/>
              </w:rPr>
              <w:t xml:space="preserve">, ubicados en el término municipal de </w:t>
            </w:r>
            <w:r>
              <w:rPr>
                <w:rFonts w:ascii="Arial" w:eastAsia="Arial" w:hAnsi="Arial" w:cs="Arial"/>
                <w:b/>
                <w:color w:val="000000"/>
                <w:sz w:val="24"/>
                <w:szCs w:val="24"/>
              </w:rPr>
              <w:t>Ojos Negros (Teruel)</w:t>
            </w:r>
            <w:r>
              <w:rPr>
                <w:rFonts w:ascii="Arial" w:eastAsia="Arial" w:hAnsi="Arial" w:cs="Arial"/>
                <w:color w:val="000000"/>
                <w:sz w:val="24"/>
                <w:szCs w:val="24"/>
              </w:rPr>
              <w:t xml:space="preserve"> y sus infraestructuras de evacuación en la provincia de Teruel, Castellón y Valencia, presentado por </w:t>
            </w:r>
            <w:r>
              <w:rPr>
                <w:rFonts w:ascii="Arial" w:eastAsia="Arial" w:hAnsi="Arial" w:cs="Arial"/>
                <w:color w:val="1F2328"/>
                <w:sz w:val="24"/>
                <w:szCs w:val="24"/>
              </w:rPr>
              <w:t xml:space="preserve">la </w:t>
            </w:r>
            <w:r>
              <w:rPr>
                <w:rFonts w:ascii="Arial" w:eastAsia="Arial" w:hAnsi="Arial" w:cs="Arial"/>
                <w:b/>
                <w:color w:val="1F2328"/>
                <w:sz w:val="24"/>
                <w:szCs w:val="24"/>
              </w:rPr>
              <w:t>PLATAFORMA A FAVOR DE LOS PAISAJES DE TERUEL</w:t>
            </w:r>
            <w:r>
              <w:rPr>
                <w:rFonts w:ascii="Arial" w:eastAsia="Arial" w:hAnsi="Arial" w:cs="Arial"/>
                <w:color w:val="1F2328"/>
                <w:sz w:val="24"/>
                <w:szCs w:val="24"/>
              </w:rPr>
              <w:t xml:space="preserve"> con CIF G04958799.</w:t>
            </w:r>
          </w:p>
        </w:tc>
      </w:tr>
    </w:tbl>
    <w:p w14:paraId="31835047" w14:textId="77777777" w:rsidR="00B76371" w:rsidRDefault="00B76371">
      <w:pPr>
        <w:widowControl w:val="0"/>
        <w:pBdr>
          <w:top w:val="nil"/>
          <w:left w:val="nil"/>
          <w:bottom w:val="nil"/>
          <w:right w:val="nil"/>
          <w:between w:val="nil"/>
        </w:pBdr>
        <w:spacing w:after="0"/>
      </w:pPr>
    </w:p>
    <w:tbl>
      <w:tblPr>
        <w:tblStyle w:val="a0"/>
        <w:tblW w:w="15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118"/>
        <w:gridCol w:w="3632"/>
        <w:gridCol w:w="3945"/>
      </w:tblGrid>
      <w:tr w:rsidR="00B76371" w14:paraId="04863E65" w14:textId="77777777">
        <w:trPr>
          <w:trHeight w:val="454"/>
        </w:trPr>
        <w:tc>
          <w:tcPr>
            <w:tcW w:w="5070" w:type="dxa"/>
          </w:tcPr>
          <w:p w14:paraId="15AB7A14" w14:textId="77777777" w:rsidR="00B76371" w:rsidRDefault="00B76371">
            <w:pPr>
              <w:rPr>
                <w:rFonts w:ascii="Times New Roman" w:eastAsia="Times New Roman" w:hAnsi="Times New Roman" w:cs="Times New Roman"/>
                <w:color w:val="000000"/>
                <w:sz w:val="24"/>
                <w:szCs w:val="24"/>
              </w:rPr>
            </w:pPr>
          </w:p>
          <w:tbl>
            <w:tblPr>
              <w:tblStyle w:val="a1"/>
              <w:tblW w:w="4751" w:type="dxa"/>
              <w:tblInd w:w="0" w:type="dxa"/>
              <w:tblBorders>
                <w:top w:val="nil"/>
                <w:left w:val="nil"/>
                <w:bottom w:val="nil"/>
                <w:right w:val="nil"/>
              </w:tblBorders>
              <w:tblLayout w:type="fixed"/>
              <w:tblLook w:val="0000" w:firstRow="0" w:lastRow="0" w:firstColumn="0" w:lastColumn="0" w:noHBand="0" w:noVBand="0"/>
            </w:tblPr>
            <w:tblGrid>
              <w:gridCol w:w="4751"/>
            </w:tblGrid>
            <w:tr w:rsidR="00B76371" w14:paraId="692B659B" w14:textId="77777777">
              <w:trPr>
                <w:trHeight w:val="285"/>
              </w:trPr>
              <w:tc>
                <w:tcPr>
                  <w:tcW w:w="4751" w:type="dxa"/>
                </w:tcPr>
                <w:p w14:paraId="6E771346" w14:textId="77777777" w:rsidR="00B76371" w:rsidRDefault="00000000">
                  <w:pPr>
                    <w:spacing w:after="0" w:line="240" w:lineRule="auto"/>
                    <w:rPr>
                      <w:color w:val="000000"/>
                      <w:sz w:val="24"/>
                      <w:szCs w:val="24"/>
                    </w:rPr>
                  </w:pPr>
                  <w:r>
                    <w:rPr>
                      <w:color w:val="000000"/>
                      <w:sz w:val="24"/>
                      <w:szCs w:val="24"/>
                    </w:rPr>
                    <w:t xml:space="preserve">                   </w:t>
                  </w:r>
                  <w:r>
                    <w:rPr>
                      <w:b/>
                      <w:color w:val="000000"/>
                      <w:sz w:val="24"/>
                      <w:szCs w:val="24"/>
                    </w:rPr>
                    <w:t xml:space="preserve">NOMBRE Y APELLIDOS </w:t>
                  </w:r>
                </w:p>
              </w:tc>
            </w:tr>
          </w:tbl>
          <w:p w14:paraId="40E5CAD8" w14:textId="77777777" w:rsidR="00B76371" w:rsidRDefault="00B76371"/>
        </w:tc>
        <w:tc>
          <w:tcPr>
            <w:tcW w:w="3118" w:type="dxa"/>
          </w:tcPr>
          <w:p w14:paraId="4AA38AA6" w14:textId="77777777" w:rsidR="00B76371" w:rsidRDefault="00B76371"/>
          <w:tbl>
            <w:tblPr>
              <w:tblStyle w:val="a2"/>
              <w:tblW w:w="2003" w:type="dxa"/>
              <w:tblInd w:w="0" w:type="dxa"/>
              <w:tblBorders>
                <w:top w:val="nil"/>
                <w:left w:val="nil"/>
                <w:bottom w:val="nil"/>
                <w:right w:val="nil"/>
              </w:tblBorders>
              <w:tblLayout w:type="fixed"/>
              <w:tblLook w:val="0000" w:firstRow="0" w:lastRow="0" w:firstColumn="0" w:lastColumn="0" w:noHBand="0" w:noVBand="0"/>
            </w:tblPr>
            <w:tblGrid>
              <w:gridCol w:w="2003"/>
            </w:tblGrid>
            <w:tr w:rsidR="00B76371" w14:paraId="5DA994C0" w14:textId="77777777">
              <w:trPr>
                <w:trHeight w:val="317"/>
              </w:trPr>
              <w:tc>
                <w:tcPr>
                  <w:tcW w:w="2003" w:type="dxa"/>
                </w:tcPr>
                <w:p w14:paraId="7F0AD566" w14:textId="77777777" w:rsidR="00B76371" w:rsidRDefault="00000000">
                  <w:pPr>
                    <w:spacing w:after="0" w:line="240" w:lineRule="auto"/>
                    <w:rPr>
                      <w:color w:val="000000"/>
                      <w:sz w:val="24"/>
                      <w:szCs w:val="24"/>
                    </w:rPr>
                  </w:pPr>
                  <w:r>
                    <w:rPr>
                      <w:b/>
                      <w:color w:val="000000"/>
                      <w:sz w:val="24"/>
                      <w:szCs w:val="24"/>
                    </w:rPr>
                    <w:t xml:space="preserve">                    DNI</w:t>
                  </w:r>
                </w:p>
              </w:tc>
            </w:tr>
          </w:tbl>
          <w:p w14:paraId="4DBC7CC4" w14:textId="77777777" w:rsidR="00B76371" w:rsidRDefault="00B76371"/>
        </w:tc>
        <w:tc>
          <w:tcPr>
            <w:tcW w:w="3632" w:type="dxa"/>
          </w:tcPr>
          <w:p w14:paraId="530B3E13" w14:textId="77777777" w:rsidR="00B76371" w:rsidRDefault="00B76371">
            <w:pPr>
              <w:rPr>
                <w:b/>
                <w:sz w:val="24"/>
                <w:szCs w:val="24"/>
              </w:rPr>
            </w:pPr>
          </w:p>
          <w:p w14:paraId="715934B1" w14:textId="77777777" w:rsidR="00B76371" w:rsidRDefault="00000000">
            <w:pPr>
              <w:rPr>
                <w:b/>
                <w:sz w:val="24"/>
                <w:szCs w:val="24"/>
              </w:rPr>
            </w:pPr>
            <w:r>
              <w:rPr>
                <w:b/>
                <w:sz w:val="24"/>
                <w:szCs w:val="24"/>
              </w:rPr>
              <w:t xml:space="preserve">          Dirección de contacto</w:t>
            </w:r>
          </w:p>
        </w:tc>
        <w:tc>
          <w:tcPr>
            <w:tcW w:w="3945" w:type="dxa"/>
          </w:tcPr>
          <w:p w14:paraId="064769AF" w14:textId="77777777" w:rsidR="00B76371" w:rsidRDefault="00B76371"/>
          <w:tbl>
            <w:tblPr>
              <w:tblStyle w:val="a3"/>
              <w:tblW w:w="2190" w:type="dxa"/>
              <w:tblInd w:w="0" w:type="dxa"/>
              <w:tblBorders>
                <w:top w:val="nil"/>
                <w:left w:val="nil"/>
                <w:bottom w:val="nil"/>
                <w:right w:val="nil"/>
              </w:tblBorders>
              <w:tblLayout w:type="fixed"/>
              <w:tblLook w:val="0000" w:firstRow="0" w:lastRow="0" w:firstColumn="0" w:lastColumn="0" w:noHBand="0" w:noVBand="0"/>
            </w:tblPr>
            <w:tblGrid>
              <w:gridCol w:w="250"/>
              <w:gridCol w:w="1940"/>
            </w:tblGrid>
            <w:tr w:rsidR="00B76371" w14:paraId="70D2A609" w14:textId="77777777">
              <w:trPr>
                <w:trHeight w:val="317"/>
              </w:trPr>
              <w:tc>
                <w:tcPr>
                  <w:tcW w:w="222" w:type="dxa"/>
                </w:tcPr>
                <w:p w14:paraId="7CAE09F4" w14:textId="77777777" w:rsidR="00B76371" w:rsidRDefault="00B76371">
                  <w:pPr>
                    <w:spacing w:after="0" w:line="240" w:lineRule="auto"/>
                    <w:rPr>
                      <w:rFonts w:ascii="Times New Roman" w:eastAsia="Times New Roman" w:hAnsi="Times New Roman" w:cs="Times New Roman"/>
                      <w:color w:val="000000"/>
                      <w:sz w:val="23"/>
                      <w:szCs w:val="23"/>
                    </w:rPr>
                  </w:pPr>
                </w:p>
              </w:tc>
              <w:tc>
                <w:tcPr>
                  <w:tcW w:w="1968" w:type="dxa"/>
                </w:tcPr>
                <w:p w14:paraId="3BC0DC5D" w14:textId="09992047" w:rsidR="00B76371" w:rsidRDefault="00000000">
                  <w:pPr>
                    <w:spacing w:after="0" w:line="240" w:lineRule="auto"/>
                    <w:rPr>
                      <w:color w:val="000000"/>
                      <w:sz w:val="24"/>
                      <w:szCs w:val="24"/>
                    </w:rPr>
                  </w:pPr>
                  <w:r>
                    <w:rPr>
                      <w:b/>
                      <w:color w:val="000000"/>
                      <w:sz w:val="24"/>
                      <w:szCs w:val="24"/>
                    </w:rPr>
                    <w:t xml:space="preserve">                   </w:t>
                  </w:r>
                  <w:r w:rsidR="00185060">
                    <w:rPr>
                      <w:b/>
                      <w:color w:val="000000"/>
                      <w:sz w:val="24"/>
                      <w:szCs w:val="24"/>
                    </w:rPr>
                    <w:t>F</w:t>
                  </w:r>
                  <w:r>
                    <w:rPr>
                      <w:b/>
                      <w:color w:val="000000"/>
                      <w:sz w:val="24"/>
                      <w:szCs w:val="24"/>
                    </w:rPr>
                    <w:t xml:space="preserve">IRMA </w:t>
                  </w:r>
                </w:p>
              </w:tc>
            </w:tr>
          </w:tbl>
          <w:p w14:paraId="5C38A7B2" w14:textId="77777777" w:rsidR="00B76371" w:rsidRDefault="00B76371"/>
        </w:tc>
      </w:tr>
      <w:tr w:rsidR="00B76371" w14:paraId="255584CE" w14:textId="77777777">
        <w:trPr>
          <w:trHeight w:val="794"/>
        </w:trPr>
        <w:tc>
          <w:tcPr>
            <w:tcW w:w="5070" w:type="dxa"/>
          </w:tcPr>
          <w:p w14:paraId="2D145D4B" w14:textId="77777777" w:rsidR="00B76371" w:rsidRDefault="00B76371"/>
        </w:tc>
        <w:tc>
          <w:tcPr>
            <w:tcW w:w="3118" w:type="dxa"/>
          </w:tcPr>
          <w:p w14:paraId="014BCD5B" w14:textId="77777777" w:rsidR="00B76371" w:rsidRDefault="00B76371"/>
        </w:tc>
        <w:tc>
          <w:tcPr>
            <w:tcW w:w="3632" w:type="dxa"/>
          </w:tcPr>
          <w:p w14:paraId="5411DDFF" w14:textId="77777777" w:rsidR="00B76371" w:rsidRDefault="00B76371"/>
        </w:tc>
        <w:tc>
          <w:tcPr>
            <w:tcW w:w="3945" w:type="dxa"/>
          </w:tcPr>
          <w:p w14:paraId="4C7E537B" w14:textId="77777777" w:rsidR="00B76371" w:rsidRDefault="00B76371"/>
        </w:tc>
      </w:tr>
      <w:tr w:rsidR="00B76371" w14:paraId="4FE0D57D" w14:textId="77777777">
        <w:trPr>
          <w:trHeight w:val="794"/>
        </w:trPr>
        <w:tc>
          <w:tcPr>
            <w:tcW w:w="5070" w:type="dxa"/>
          </w:tcPr>
          <w:p w14:paraId="5CD4949F" w14:textId="77777777" w:rsidR="00B76371" w:rsidRDefault="00B76371"/>
        </w:tc>
        <w:tc>
          <w:tcPr>
            <w:tcW w:w="3118" w:type="dxa"/>
          </w:tcPr>
          <w:p w14:paraId="62568408" w14:textId="77777777" w:rsidR="00B76371" w:rsidRDefault="00B76371"/>
        </w:tc>
        <w:tc>
          <w:tcPr>
            <w:tcW w:w="3632" w:type="dxa"/>
          </w:tcPr>
          <w:p w14:paraId="2C1412CE" w14:textId="77777777" w:rsidR="00B76371" w:rsidRDefault="00B76371"/>
        </w:tc>
        <w:tc>
          <w:tcPr>
            <w:tcW w:w="3945" w:type="dxa"/>
          </w:tcPr>
          <w:p w14:paraId="192231E5" w14:textId="77777777" w:rsidR="00B76371" w:rsidRDefault="00B76371"/>
        </w:tc>
      </w:tr>
      <w:tr w:rsidR="00B76371" w14:paraId="4410F88B" w14:textId="77777777">
        <w:trPr>
          <w:trHeight w:val="794"/>
        </w:trPr>
        <w:tc>
          <w:tcPr>
            <w:tcW w:w="5070" w:type="dxa"/>
          </w:tcPr>
          <w:p w14:paraId="7F6AF832" w14:textId="77777777" w:rsidR="00B76371" w:rsidRDefault="00B76371"/>
        </w:tc>
        <w:tc>
          <w:tcPr>
            <w:tcW w:w="3118" w:type="dxa"/>
          </w:tcPr>
          <w:p w14:paraId="45C0838F" w14:textId="77777777" w:rsidR="00B76371" w:rsidRDefault="00B76371"/>
        </w:tc>
        <w:tc>
          <w:tcPr>
            <w:tcW w:w="3632" w:type="dxa"/>
          </w:tcPr>
          <w:p w14:paraId="0583E649" w14:textId="77777777" w:rsidR="00B76371" w:rsidRDefault="00B76371"/>
        </w:tc>
        <w:tc>
          <w:tcPr>
            <w:tcW w:w="3945" w:type="dxa"/>
          </w:tcPr>
          <w:p w14:paraId="30263020" w14:textId="77777777" w:rsidR="00B76371" w:rsidRDefault="00B76371"/>
        </w:tc>
      </w:tr>
      <w:tr w:rsidR="00B76371" w14:paraId="10A71608" w14:textId="77777777">
        <w:trPr>
          <w:trHeight w:val="794"/>
        </w:trPr>
        <w:tc>
          <w:tcPr>
            <w:tcW w:w="5070" w:type="dxa"/>
          </w:tcPr>
          <w:p w14:paraId="5A1BB9D2" w14:textId="77777777" w:rsidR="00B76371" w:rsidRDefault="00B76371"/>
        </w:tc>
        <w:tc>
          <w:tcPr>
            <w:tcW w:w="3118" w:type="dxa"/>
          </w:tcPr>
          <w:p w14:paraId="74B49882" w14:textId="77777777" w:rsidR="00B76371" w:rsidRDefault="00B76371"/>
        </w:tc>
        <w:tc>
          <w:tcPr>
            <w:tcW w:w="3632" w:type="dxa"/>
          </w:tcPr>
          <w:p w14:paraId="4F4BB0A8" w14:textId="77777777" w:rsidR="00B76371" w:rsidRDefault="00B76371"/>
        </w:tc>
        <w:tc>
          <w:tcPr>
            <w:tcW w:w="3945" w:type="dxa"/>
          </w:tcPr>
          <w:p w14:paraId="25C4F992" w14:textId="77777777" w:rsidR="00B76371" w:rsidRDefault="00B76371"/>
        </w:tc>
      </w:tr>
      <w:tr w:rsidR="00B76371" w14:paraId="296A5996" w14:textId="77777777">
        <w:trPr>
          <w:trHeight w:val="794"/>
        </w:trPr>
        <w:tc>
          <w:tcPr>
            <w:tcW w:w="5070" w:type="dxa"/>
          </w:tcPr>
          <w:p w14:paraId="7504E906" w14:textId="77777777" w:rsidR="00B76371" w:rsidRDefault="00B76371"/>
        </w:tc>
        <w:tc>
          <w:tcPr>
            <w:tcW w:w="3118" w:type="dxa"/>
          </w:tcPr>
          <w:p w14:paraId="586C8D41" w14:textId="77777777" w:rsidR="00B76371" w:rsidRDefault="00B76371"/>
        </w:tc>
        <w:tc>
          <w:tcPr>
            <w:tcW w:w="3632" w:type="dxa"/>
          </w:tcPr>
          <w:p w14:paraId="5773DD0A" w14:textId="77777777" w:rsidR="00B76371" w:rsidRDefault="00B76371"/>
        </w:tc>
        <w:tc>
          <w:tcPr>
            <w:tcW w:w="3945" w:type="dxa"/>
          </w:tcPr>
          <w:p w14:paraId="12F3AE17" w14:textId="77777777" w:rsidR="00B76371" w:rsidRDefault="00B76371"/>
        </w:tc>
      </w:tr>
      <w:tr w:rsidR="00B76371" w14:paraId="4253F7E5" w14:textId="77777777">
        <w:trPr>
          <w:trHeight w:val="794"/>
        </w:trPr>
        <w:tc>
          <w:tcPr>
            <w:tcW w:w="5070" w:type="dxa"/>
          </w:tcPr>
          <w:p w14:paraId="6FFB8FEE" w14:textId="77777777" w:rsidR="00B76371" w:rsidRDefault="00B76371"/>
        </w:tc>
        <w:tc>
          <w:tcPr>
            <w:tcW w:w="3118" w:type="dxa"/>
          </w:tcPr>
          <w:p w14:paraId="20CD7F65" w14:textId="77777777" w:rsidR="00B76371" w:rsidRDefault="00B76371"/>
        </w:tc>
        <w:tc>
          <w:tcPr>
            <w:tcW w:w="3632" w:type="dxa"/>
          </w:tcPr>
          <w:p w14:paraId="069D08C2" w14:textId="77777777" w:rsidR="00B76371" w:rsidRDefault="00B76371"/>
        </w:tc>
        <w:tc>
          <w:tcPr>
            <w:tcW w:w="3945" w:type="dxa"/>
          </w:tcPr>
          <w:p w14:paraId="51659D64" w14:textId="77777777" w:rsidR="00B76371" w:rsidRDefault="00B76371"/>
        </w:tc>
      </w:tr>
      <w:tr w:rsidR="00B76371" w14:paraId="4AF162F0" w14:textId="77777777">
        <w:trPr>
          <w:trHeight w:val="794"/>
        </w:trPr>
        <w:tc>
          <w:tcPr>
            <w:tcW w:w="5070" w:type="dxa"/>
          </w:tcPr>
          <w:p w14:paraId="2A59DB9E" w14:textId="77777777" w:rsidR="00B76371" w:rsidRDefault="00B76371"/>
        </w:tc>
        <w:tc>
          <w:tcPr>
            <w:tcW w:w="3118" w:type="dxa"/>
          </w:tcPr>
          <w:p w14:paraId="544B048E" w14:textId="77777777" w:rsidR="00B76371" w:rsidRDefault="00B76371"/>
        </w:tc>
        <w:tc>
          <w:tcPr>
            <w:tcW w:w="3632" w:type="dxa"/>
          </w:tcPr>
          <w:p w14:paraId="5CFA925A" w14:textId="77777777" w:rsidR="00B76371" w:rsidRDefault="00B76371"/>
        </w:tc>
        <w:tc>
          <w:tcPr>
            <w:tcW w:w="3945" w:type="dxa"/>
          </w:tcPr>
          <w:p w14:paraId="13CD6D93" w14:textId="77777777" w:rsidR="00B76371" w:rsidRDefault="00B76371"/>
        </w:tc>
      </w:tr>
    </w:tbl>
    <w:p w14:paraId="296D766B" w14:textId="77777777" w:rsidR="00B76371" w:rsidRDefault="00B76371">
      <w:pPr>
        <w:spacing w:after="0" w:line="240" w:lineRule="auto"/>
        <w:rPr>
          <w:rFonts w:ascii="Cambria" w:eastAsia="Cambria" w:hAnsi="Cambria" w:cs="Cambria"/>
          <w:color w:val="000000"/>
          <w:sz w:val="24"/>
          <w:szCs w:val="24"/>
        </w:rPr>
      </w:pPr>
    </w:p>
    <w:p w14:paraId="6764A98E" w14:textId="77777777" w:rsidR="00B76371" w:rsidRDefault="00000000">
      <w:r>
        <w:rPr>
          <w:rFonts w:ascii="Cambria" w:eastAsia="Cambria" w:hAnsi="Cambria" w:cs="Cambria"/>
          <w:color w:val="000000"/>
          <w:sz w:val="24"/>
          <w:szCs w:val="24"/>
        </w:rPr>
        <w:t xml:space="preserve"> </w:t>
      </w:r>
      <w:r>
        <w:rPr>
          <w:rFonts w:ascii="Cambria" w:eastAsia="Cambria" w:hAnsi="Cambria" w:cs="Cambria"/>
          <w:color w:val="000000"/>
          <w:sz w:val="16"/>
          <w:szCs w:val="16"/>
        </w:rPr>
        <w:t xml:space="preserve">De acuerdo con el RGPR y la LOPD 3/2018, el titular de los datos aquí firmante, da su consentimiento al tratamiento de sus datos por parte del Responsable del Tratamiento (Asociación a favor de los paisajes de Teruel, con CIF G04958799 y dirección en Plaza España 3, 44560 Castellote (Teruel) legitimada para el tratamiento por medio del consentimiento), con la finalidad de aportar los datos a la presentación de alegaciones a los diferentes proyectos eólicos y fotovoltaicos de la provincia de Teruel, no habiendo cesiones a terceros más allá que la propia administración receptora de las alegaciones ni comunicaciones comerciales posteriores. El titular de los datos tiene el derecho de ejercitar los derechos (acceso, rectificación, retirada, oposición, oposición al tratamiento automático y derecho a la portabilidad de los datos) a través del contacto al siguiente email: </w:t>
      </w:r>
      <w:r>
        <w:rPr>
          <w:rFonts w:ascii="Arial" w:eastAsia="Arial" w:hAnsi="Arial" w:cs="Arial"/>
          <w:color w:val="1053CC"/>
          <w:sz w:val="16"/>
          <w:szCs w:val="16"/>
        </w:rPr>
        <w:t xml:space="preserve">plataformapaisajeteruel@gmail.com </w:t>
      </w:r>
      <w:r>
        <w:rPr>
          <w:rFonts w:ascii="Cambria" w:eastAsia="Cambria" w:hAnsi="Cambria" w:cs="Cambria"/>
          <w:color w:val="000000"/>
          <w:sz w:val="16"/>
          <w:szCs w:val="16"/>
        </w:rPr>
        <w:t xml:space="preserve">Para más información, puede consultar la política de protección de datos de la web: </w:t>
      </w:r>
      <w:r>
        <w:rPr>
          <w:rFonts w:ascii="Cambria" w:eastAsia="Cambria" w:hAnsi="Cambria" w:cs="Cambria"/>
          <w:color w:val="1053CC"/>
          <w:sz w:val="16"/>
          <w:szCs w:val="16"/>
        </w:rPr>
        <w:t>Política de privacidad</w:t>
      </w:r>
    </w:p>
    <w:sectPr w:rsidR="00B76371" w:rsidSect="00185060">
      <w:headerReference w:type="default" r:id="rId6"/>
      <w:type w:val="continuous"/>
      <w:pgSz w:w="16838" w:h="11906" w:orient="landscape"/>
      <w:pgMar w:top="720" w:right="720" w:bottom="426"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21FA" w14:textId="77777777" w:rsidR="006300DB" w:rsidRDefault="006300DB">
      <w:pPr>
        <w:spacing w:after="0" w:line="240" w:lineRule="auto"/>
      </w:pPr>
      <w:r>
        <w:separator/>
      </w:r>
    </w:p>
  </w:endnote>
  <w:endnote w:type="continuationSeparator" w:id="0">
    <w:p w14:paraId="25E1D99D" w14:textId="77777777" w:rsidR="006300DB" w:rsidRDefault="0063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F8107" w14:textId="77777777" w:rsidR="006300DB" w:rsidRDefault="006300DB">
      <w:pPr>
        <w:spacing w:after="0" w:line="240" w:lineRule="auto"/>
      </w:pPr>
      <w:r>
        <w:separator/>
      </w:r>
    </w:p>
  </w:footnote>
  <w:footnote w:type="continuationSeparator" w:id="0">
    <w:p w14:paraId="1AD39DC6" w14:textId="77777777" w:rsidR="006300DB" w:rsidRDefault="00630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5D62" w14:textId="77777777" w:rsidR="00B76371" w:rsidRDefault="00000000">
    <w:pPr>
      <w:pBdr>
        <w:top w:val="nil"/>
        <w:left w:val="nil"/>
        <w:bottom w:val="nil"/>
        <w:right w:val="nil"/>
        <w:between w:val="nil"/>
      </w:pBdr>
      <w:tabs>
        <w:tab w:val="left" w:pos="2240"/>
        <w:tab w:val="center" w:pos="7699"/>
      </w:tabs>
      <w:spacing w:after="0" w:line="240" w:lineRule="auto"/>
      <w:rPr>
        <w:rFonts w:ascii="Arial" w:eastAsia="Arial" w:hAnsi="Arial" w:cs="Arial"/>
        <w:color w:val="1F2328"/>
        <w:sz w:val="28"/>
        <w:szCs w:val="28"/>
      </w:rPr>
    </w:pPr>
    <w:r>
      <w:rPr>
        <w:rFonts w:ascii="Arial" w:eastAsia="Arial" w:hAnsi="Arial" w:cs="Arial"/>
        <w:noProof/>
        <w:color w:val="000000"/>
        <w:sz w:val="24"/>
        <w:szCs w:val="24"/>
      </w:rPr>
      <w:drawing>
        <wp:anchor distT="0" distB="0" distL="114300" distR="114300" simplePos="0" relativeHeight="251658240" behindDoc="0" locked="0" layoutInCell="1" hidden="0" allowOverlap="1" wp14:anchorId="70306E46" wp14:editId="0D037715">
          <wp:simplePos x="0" y="0"/>
          <wp:positionH relativeFrom="margin">
            <wp:posOffset>0</wp:posOffset>
          </wp:positionH>
          <wp:positionV relativeFrom="margin">
            <wp:posOffset>-680388</wp:posOffset>
          </wp:positionV>
          <wp:extent cx="946150" cy="675640"/>
          <wp:effectExtent l="0" t="0" r="0" b="0"/>
          <wp:wrapSquare wrapText="bothSides" distT="0" distB="0" distL="114300" distR="114300"/>
          <wp:docPr id="7" name="image1.png" descr="Un dibujo de un animal&#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Un dibujo de un animal&#10;&#10;Descripción generada automáticamente con confianza baja"/>
                  <pic:cNvPicPr preferRelativeResize="0"/>
                </pic:nvPicPr>
                <pic:blipFill>
                  <a:blip r:embed="rId1">
                    <a:alphaModFix amt="70000"/>
                  </a:blip>
                  <a:srcRect/>
                  <a:stretch>
                    <a:fillRect/>
                  </a:stretch>
                </pic:blipFill>
                <pic:spPr>
                  <a:xfrm>
                    <a:off x="0" y="0"/>
                    <a:ext cx="946150" cy="675640"/>
                  </a:xfrm>
                  <a:prstGeom prst="rect">
                    <a:avLst/>
                  </a:prstGeom>
                  <a:ln/>
                </pic:spPr>
              </pic:pic>
            </a:graphicData>
          </a:graphic>
        </wp:anchor>
      </w:drawing>
    </w:r>
    <w:r>
      <w:rPr>
        <w:rFonts w:ascii="Arial" w:eastAsia="Arial" w:hAnsi="Arial" w:cs="Arial"/>
        <w:b/>
        <w:color w:val="1F2328"/>
        <w:sz w:val="28"/>
        <w:szCs w:val="28"/>
      </w:rPr>
      <w:tab/>
    </w:r>
    <w:r>
      <w:rPr>
        <w:rFonts w:ascii="Arial" w:eastAsia="Arial" w:hAnsi="Arial" w:cs="Arial"/>
        <w:b/>
        <w:color w:val="1F2328"/>
        <w:sz w:val="28"/>
        <w:szCs w:val="28"/>
      </w:rPr>
      <w:tab/>
      <w:t>ANEXO DE FIRMAS</w:t>
    </w:r>
  </w:p>
  <w:p w14:paraId="2DC52E67" w14:textId="77777777" w:rsidR="00B76371" w:rsidRDefault="00B76371">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371"/>
    <w:rsid w:val="00185060"/>
    <w:rsid w:val="006300DB"/>
    <w:rsid w:val="00B13DCC"/>
    <w:rsid w:val="00B763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D7E9"/>
  <w15:docId w15:val="{E052A868-E2F6-44FC-A0B9-6829EC43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Maria Cortes Diaz</cp:lastModifiedBy>
  <cp:revision>3</cp:revision>
  <cp:lastPrinted>2022-10-04T19:47:00Z</cp:lastPrinted>
  <dcterms:created xsi:type="dcterms:W3CDTF">2022-10-04T19:45:00Z</dcterms:created>
  <dcterms:modified xsi:type="dcterms:W3CDTF">2022-10-04T21:01:00Z</dcterms:modified>
</cp:coreProperties>
</file>